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8A" w:rsidRPr="00A0198A" w:rsidRDefault="00A0198A" w:rsidP="00A0198A">
      <w:pPr>
        <w:tabs>
          <w:tab w:val="left" w:pos="0"/>
        </w:tabs>
        <w:jc w:val="center"/>
        <w:rPr>
          <w:rFonts w:ascii="Calibri" w:hAnsi="Calibri" w:cs="Calibri"/>
          <w:b/>
        </w:rPr>
      </w:pPr>
      <w:bookmarkStart w:id="0" w:name="_GoBack"/>
      <w:r w:rsidRPr="00A0198A">
        <w:rPr>
          <w:rFonts w:ascii="Calibri" w:hAnsi="Calibri" w:cs="Calibri"/>
          <w:b/>
        </w:rPr>
        <w:t>ΠΑΡΑΡΤΗΜΑ Β’</w:t>
      </w:r>
    </w:p>
    <w:bookmarkEnd w:id="0"/>
    <w:p w:rsidR="00A0198A" w:rsidRPr="00A0198A" w:rsidRDefault="00A0198A" w:rsidP="00A0198A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A0198A">
        <w:rPr>
          <w:rFonts w:ascii="Calibri" w:hAnsi="Calibri" w:cs="Calibri"/>
          <w:b/>
        </w:rPr>
        <w:t>ΠΙΝΑΚΑΣ ΣΥΜΜΟΡΦΩΣΗΣ ΤΕΧΝΙΚΩΝ ΠΡΟΔΙΑΓΡΑΦΩΝ</w:t>
      </w:r>
    </w:p>
    <w:p w:rsidR="00A0198A" w:rsidRPr="00A0198A" w:rsidRDefault="00A0198A" w:rsidP="00A0198A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0198A" w:rsidRPr="00A0198A" w:rsidRDefault="00A0198A" w:rsidP="00A0198A">
      <w:pPr>
        <w:tabs>
          <w:tab w:val="left" w:pos="0"/>
        </w:tabs>
        <w:rPr>
          <w:rFonts w:ascii="Calibri" w:hAnsi="Calibri" w:cs="Calibri"/>
          <w:b/>
        </w:rPr>
      </w:pPr>
      <w:r w:rsidRPr="00A0198A">
        <w:rPr>
          <w:rFonts w:ascii="Calibri" w:hAnsi="Calibri" w:cs="Calibri"/>
          <w:b/>
        </w:rPr>
        <w:t>Πίνακας: Φύλλο Συμμόρφωσης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3680"/>
        <w:gridCol w:w="1315"/>
        <w:gridCol w:w="1407"/>
        <w:gridCol w:w="2776"/>
      </w:tblGrid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Α/Α</w:t>
            </w:r>
          </w:p>
        </w:tc>
        <w:tc>
          <w:tcPr>
            <w:tcW w:w="3680" w:type="dxa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ΤΕΧΝΙΚΗ ΠΡΟΔΙΑΓΡΑΦΗ (Απαίτηση Αναθέτουσας Αρχής)</w:t>
            </w:r>
          </w:p>
        </w:tc>
        <w:tc>
          <w:tcPr>
            <w:tcW w:w="1315" w:type="dxa"/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ΑΠΑΙΤΗΣΗ</w:t>
            </w:r>
          </w:p>
        </w:tc>
        <w:tc>
          <w:tcPr>
            <w:tcW w:w="1407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ΑΠΑΝΤΗΣΗ (ΝΑΙ/ΟΧΙ)</w:t>
            </w:r>
          </w:p>
        </w:tc>
        <w:tc>
          <w:tcPr>
            <w:tcW w:w="2776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sz w:val="21"/>
                <w:szCs w:val="21"/>
              </w:rPr>
              <w:t>ΠΑΡΑΠΟΜΠΗ ΣΤΟ ΦΥΛΛΑΔΙΟ/ΠΡΟΣΦΟΡΑ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1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Χαρτί Υγείας Ρολό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Λευκό, λείο, μαλακό, απορροφητικό, με διάτρηση, διπλού φύλλου.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100% από καθαρό χαρτοπολτό και όχι ανακυκλωμένο.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Πλάτος φύλλου: 8,5 - 10,5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cm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 / Μήκος: 9 - 12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cm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1.4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Βάρος τεμαχίου: 120gr (±10%) / Βάρος ανά τ.μ.: 18gr (±10%).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1.5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Μήκος ρολού: περίπου 40 μέτρα (±5%).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2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Χειροπετσέτα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Ρολό (τύπου κουζίνας)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2.1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Βάρος ρολού: 500gr (±5%).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2.2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100% από καθαρό χαρτοπολτό (όχι ανακυκλωμένο), λευκό γκοφρέ.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2.3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Μεγάλη απορροφητικότητα και πυρήνας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Μαδρέν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3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Χειροπετσέτα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Ζικ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-Ζακ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3.1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Συσκευασία των 200 φύλλων, δίφυλλη, λευκό γκοφρέ.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lastRenderedPageBreak/>
              <w:t>3.2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Βάρος: 18gr/m² (±5%), 100% καθαρός χαρτοπολτός (όχι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ανακλυκλωμένο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3.3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Υψηλή απορροφητικότητα και αντοχή.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4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Υγρό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Κρεμοσάπουνο</w:t>
            </w:r>
            <w:proofErr w:type="spellEnd"/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4.1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Συσκευασία τεσσάρων (4) λίτρων.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4.2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Δερματολογικά ελεγμένο, με ουδέτερο 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Ph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 xml:space="preserve"> και ευχάριστο άρωμα.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5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Κάδος Απορριμμάτων 12L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5.1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Κατασκευασμένο από ανοξείδωτο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 που δεν οξειδώνεται.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5.2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Ανθεκτικός κάδος με ποδοκίνητο άνοιγμα, ερμητικό κλείσιμο.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5.3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Εσωτερικός κάδος με χερούλι, χωρητικότητα 12 λίτρων (±5%).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6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Πιγκάλ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WC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6.1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Κλειστού τύπου, από ανοξείδωτο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 εξωτερικά.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6.2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Βούρτσα πλήρως καλυπτόμενη από το καπάκι, ανθεκτική βούρτσα.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6.3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Σταθερή βάση.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7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Κάδος Απορριμμάτων 70L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7.1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Κατασκευασμένο από ανοξείδωτο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 που δεν οξειδώνεται.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lastRenderedPageBreak/>
              <w:t>7.2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Ποδοκίνητο άνοιγμα, καπάκι με ερμητικό κλείσιμο.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7.3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Εσωτερικός κάδος με χερούλι, χωρητικότητα 70 λίτρων (±5%).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8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Επιτοίχια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Θήκη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Χειροπετσετών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</w:t>
            </w: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Ζικ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-Ζακ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8.1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Κατασκευασμένη από ενισχυμένο πλαστικό ABS υψηλής αντοχής.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8.2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Με ενσωματωμένη κλειδαριά ασφαλείας και παράθυρο ελέγχου.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8.3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Συνοδεύεται από πλήρες σετ εγκατάστασης.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shd w:val="clear" w:color="auto" w:fill="D9D9D9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9</w:t>
            </w:r>
          </w:p>
        </w:tc>
        <w:tc>
          <w:tcPr>
            <w:tcW w:w="9178" w:type="dxa"/>
            <w:gridSpan w:val="4"/>
            <w:shd w:val="clear" w:color="auto" w:fill="D9D9D9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sz w:val="20"/>
                <w:szCs w:val="20"/>
              </w:rPr>
            </w:pPr>
            <w:proofErr w:type="spellStart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Επικαθήμενη</w:t>
            </w:r>
            <w:proofErr w:type="spellEnd"/>
            <w:r w:rsidRPr="00A0198A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Θήκη Ρολού Κουζίνας (ΙΝΟΧ)</w:t>
            </w: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9.1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Κατασκευασμένη από υψηλής ποιότητας ανοξείδωτο χάλυβα (</w:t>
            </w:r>
            <w:proofErr w:type="spellStart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Inox</w:t>
            </w:r>
            <w:proofErr w:type="spellEnd"/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).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9.2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Ανθεκτική στην οξείδωση και την υγρασία.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  <w:tr w:rsidR="00A0198A" w:rsidRPr="00A0198A" w:rsidTr="0050301C">
        <w:trPr>
          <w:jc w:val="center"/>
        </w:trPr>
        <w:tc>
          <w:tcPr>
            <w:tcW w:w="0" w:type="auto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9.3</w:t>
            </w:r>
          </w:p>
        </w:tc>
        <w:tc>
          <w:tcPr>
            <w:tcW w:w="3680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Διαθέτει αντιολισθητική επένδυση.</w:t>
            </w:r>
          </w:p>
        </w:tc>
        <w:tc>
          <w:tcPr>
            <w:tcW w:w="1315" w:type="dxa"/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A0198A">
              <w:rPr>
                <w:rFonts w:ascii="Arial" w:hAnsi="Arial" w:cs="Arial"/>
                <w:color w:val="0A0A0A"/>
                <w:sz w:val="21"/>
                <w:szCs w:val="21"/>
              </w:rPr>
              <w:t>ΝΑΙ</w:t>
            </w:r>
          </w:p>
        </w:tc>
        <w:tc>
          <w:tcPr>
            <w:tcW w:w="1407" w:type="dxa"/>
            <w:tcMar>
              <w:top w:w="180" w:type="dxa"/>
              <w:left w:w="0" w:type="dxa"/>
              <w:bottom w:w="180" w:type="dxa"/>
              <w:right w:w="240" w:type="dxa"/>
            </w:tcMar>
            <w:vAlign w:val="center"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2776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A0198A" w:rsidRPr="00A0198A" w:rsidRDefault="00A0198A" w:rsidP="00A0198A">
            <w:pPr>
              <w:spacing w:line="330" w:lineRule="atLeast"/>
              <w:jc w:val="center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</w:tbl>
    <w:p w:rsidR="00A0198A" w:rsidRPr="00A0198A" w:rsidRDefault="00A0198A" w:rsidP="00A0198A"/>
    <w:sectPr w:rsidR="00A0198A" w:rsidRPr="00A01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8A"/>
    <w:rsid w:val="00700A0A"/>
    <w:rsid w:val="00A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BC6D"/>
  <w15:chartTrackingRefBased/>
  <w15:docId w15:val="{840BDBAA-EAEA-4502-BEE0-DD6E7625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ΜΑΤΘΙΑΝΑΚΗΣ</dc:creator>
  <cp:keywords/>
  <dc:description/>
  <cp:lastModifiedBy>ΕΥΑΓΓΕΛΟΣ ΜΑΤΘΙΑΝΑΚΗΣ</cp:lastModifiedBy>
  <cp:revision>1</cp:revision>
  <dcterms:created xsi:type="dcterms:W3CDTF">2026-03-18T12:03:00Z</dcterms:created>
  <dcterms:modified xsi:type="dcterms:W3CDTF">2026-03-18T12:21:00Z</dcterms:modified>
</cp:coreProperties>
</file>